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A9" w:rsidRDefault="00ED4BA9" w:rsidP="0019121E">
      <w:pPr>
        <w:ind w:right="203"/>
        <w:rPr>
          <w:b/>
          <w:lang w:val="ru-RU"/>
        </w:rPr>
      </w:pPr>
    </w:p>
    <w:p w:rsidR="007F672F" w:rsidRPr="007F672F" w:rsidRDefault="007F672F" w:rsidP="007F672F">
      <w:pPr>
        <w:jc w:val="center"/>
        <w:rPr>
          <w:b/>
          <w:bCs/>
          <w:snapToGrid/>
          <w:sz w:val="22"/>
          <w:lang w:val="bg-BG"/>
        </w:rPr>
      </w:pPr>
      <w:r w:rsidRPr="007F672F">
        <w:rPr>
          <w:b/>
          <w:bCs/>
        </w:rPr>
        <w:t>ДЛЪЖНОСТНА ХАРАКТЕРИСТИКА</w:t>
      </w:r>
    </w:p>
    <w:p w:rsidR="007F672F" w:rsidRPr="007F672F" w:rsidRDefault="007F672F" w:rsidP="007F672F">
      <w:pPr>
        <w:jc w:val="center"/>
        <w:rPr>
          <w:b/>
          <w:bCs/>
        </w:rPr>
      </w:pPr>
      <w:r w:rsidRPr="007F672F">
        <w:rPr>
          <w:b/>
          <w:bCs/>
        </w:rPr>
        <w:t xml:space="preserve">НА </w:t>
      </w:r>
      <w:proofErr w:type="gramStart"/>
      <w:r w:rsidR="00162802" w:rsidRPr="00162802">
        <w:rPr>
          <w:b/>
          <w:bCs/>
        </w:rPr>
        <w:t>МЕДИЦИНСКА  СЕСТРА</w:t>
      </w:r>
      <w:proofErr w:type="gramEnd"/>
    </w:p>
    <w:p w:rsidR="007F672F" w:rsidRPr="007F672F" w:rsidRDefault="007F672F" w:rsidP="007F672F">
      <w:pPr>
        <w:jc w:val="center"/>
        <w:rPr>
          <w:b/>
          <w:bCs/>
        </w:rPr>
      </w:pPr>
      <w:r w:rsidRPr="007F672F">
        <w:rPr>
          <w:b/>
          <w:bCs/>
        </w:rPr>
        <w:t>ПО ДОГОВОР ЗА ПАТРОНАЖНА ГРИЖА ЗА ВЪЗРАСТНИ ХОРА И ЛИЦА С УВРЕЖДАНИЯ – КОМПОНЕНТ 2</w:t>
      </w:r>
    </w:p>
    <w:p w:rsidR="007F672F" w:rsidRPr="007F672F" w:rsidRDefault="007F672F" w:rsidP="007F672F">
      <w:pPr>
        <w:jc w:val="center"/>
        <w:rPr>
          <w:b/>
          <w:bCs/>
        </w:rPr>
      </w:pPr>
      <w:r w:rsidRPr="007F672F">
        <w:rPr>
          <w:b/>
          <w:bCs/>
        </w:rPr>
        <w:t>ПО ПРОЦЕДУРА BG05M9OP001-2.040-0079-C01</w:t>
      </w:r>
    </w:p>
    <w:p w:rsidR="007F672F" w:rsidRPr="007F672F" w:rsidRDefault="007F672F" w:rsidP="007F672F">
      <w:pPr>
        <w:jc w:val="center"/>
        <w:rPr>
          <w:b/>
          <w:bCs/>
        </w:rPr>
      </w:pPr>
    </w:p>
    <w:p w:rsidR="007F672F" w:rsidRPr="007F672F" w:rsidRDefault="007F672F" w:rsidP="007F672F">
      <w:pPr>
        <w:pStyle w:val="ae"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/>
          <w:b/>
          <w:bCs/>
        </w:rPr>
      </w:pPr>
      <w:r w:rsidRPr="007F672F">
        <w:rPr>
          <w:rFonts w:ascii="Times New Roman" w:hAnsi="Times New Roman"/>
          <w:b/>
          <w:bCs/>
        </w:rPr>
        <w:t xml:space="preserve">Длъжност </w:t>
      </w:r>
      <w:r w:rsidRPr="007F672F">
        <w:rPr>
          <w:rFonts w:ascii="Times New Roman" w:hAnsi="Times New Roman"/>
          <w:b/>
          <w:bCs/>
          <w:lang w:val="en-GB"/>
        </w:rPr>
        <w:t xml:space="preserve">– </w:t>
      </w:r>
      <w:bookmarkStart w:id="1" w:name="_Hlk13732061"/>
      <w:r w:rsidR="00056935">
        <w:rPr>
          <w:rFonts w:ascii="Times New Roman" w:hAnsi="Times New Roman"/>
          <w:b/>
          <w:bCs/>
        </w:rPr>
        <w:t>МЕДИЦИНСКА  СЕСТРА</w:t>
      </w:r>
      <w:bookmarkEnd w:id="1"/>
    </w:p>
    <w:p w:rsidR="007F672F" w:rsidRPr="007F672F" w:rsidRDefault="007F672F" w:rsidP="007F672F">
      <w:pPr>
        <w:pStyle w:val="ae"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/>
          <w:b/>
          <w:bCs/>
        </w:rPr>
      </w:pPr>
      <w:r w:rsidRPr="007F672F">
        <w:rPr>
          <w:rFonts w:ascii="Times New Roman" w:hAnsi="Times New Roman"/>
          <w:b/>
          <w:bCs/>
        </w:rPr>
        <w:t>Място на длъжността в организацията</w:t>
      </w:r>
    </w:p>
    <w:p w:rsidR="007F672F" w:rsidRPr="007F672F" w:rsidRDefault="007F672F" w:rsidP="007F672F">
      <w:pPr>
        <w:pStyle w:val="ae"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/>
          <w:b/>
          <w:bCs/>
        </w:rPr>
      </w:pPr>
      <w:r w:rsidRPr="007F672F">
        <w:rPr>
          <w:rFonts w:ascii="Times New Roman" w:hAnsi="Times New Roman"/>
          <w:b/>
          <w:bCs/>
        </w:rPr>
        <w:t>Код по НКПД – 22</w:t>
      </w:r>
      <w:r w:rsidR="00056935">
        <w:rPr>
          <w:rFonts w:ascii="Times New Roman" w:hAnsi="Times New Roman"/>
          <w:b/>
          <w:bCs/>
        </w:rPr>
        <w:t>216001</w:t>
      </w:r>
    </w:p>
    <w:p w:rsidR="007F672F" w:rsidRPr="007F672F" w:rsidRDefault="007F672F" w:rsidP="007F672F">
      <w:pPr>
        <w:pStyle w:val="ae"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/>
          <w:b/>
          <w:bCs/>
        </w:rPr>
      </w:pPr>
      <w:r w:rsidRPr="007F672F">
        <w:rPr>
          <w:rFonts w:ascii="Times New Roman" w:hAnsi="Times New Roman"/>
          <w:b/>
          <w:bCs/>
        </w:rPr>
        <w:t xml:space="preserve">Основна цел на длъжността: </w:t>
      </w:r>
      <w:r w:rsidRPr="007F672F">
        <w:rPr>
          <w:rFonts w:ascii="Times New Roman" w:hAnsi="Times New Roman"/>
        </w:rPr>
        <w:t xml:space="preserve">В изпълнение на До договора за </w:t>
      </w:r>
      <w:proofErr w:type="spellStart"/>
      <w:r w:rsidRPr="007F672F">
        <w:rPr>
          <w:rFonts w:ascii="Times New Roman" w:hAnsi="Times New Roman"/>
        </w:rPr>
        <w:t>Патронажна</w:t>
      </w:r>
      <w:proofErr w:type="spellEnd"/>
      <w:r w:rsidRPr="007F672F">
        <w:rPr>
          <w:rFonts w:ascii="Times New Roman" w:hAnsi="Times New Roman"/>
        </w:rPr>
        <w:t xml:space="preserve"> грижа за възрастни хора и лица с увреждания № BG05M9OP001-2.040-0079-C01 с финансиране от Европейски социален фонд в частта на дейност осигуряване на услуги в домашна среда, според специфичните потребности на потребителите, в рамките на четири часов работен ден.</w:t>
      </w:r>
    </w:p>
    <w:p w:rsidR="007F672F" w:rsidRPr="00162802" w:rsidRDefault="007F672F" w:rsidP="007F672F">
      <w:pPr>
        <w:pStyle w:val="ae"/>
        <w:jc w:val="both"/>
        <w:rPr>
          <w:rFonts w:ascii="Times New Roman" w:hAnsi="Times New Roman"/>
        </w:rPr>
      </w:pP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  <w:b/>
          <w:bCs/>
        </w:rPr>
      </w:pPr>
      <w:bookmarkStart w:id="2" w:name="_GoBack"/>
      <w:bookmarkEnd w:id="2"/>
      <w:r w:rsidRPr="00384E8A">
        <w:rPr>
          <w:rFonts w:ascii="Times New Roman" w:hAnsi="Times New Roman"/>
          <w:b/>
          <w:bCs/>
        </w:rPr>
        <w:t>Описание на длъжността: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1.</w:t>
      </w:r>
      <w:r w:rsidRPr="00384E8A">
        <w:rPr>
          <w:rFonts w:ascii="Times New Roman" w:hAnsi="Times New Roman"/>
        </w:rPr>
        <w:tab/>
        <w:t>Основни дейности, осъществявани от специалиста по здравни грижи: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1.1</w:t>
      </w:r>
      <w:r w:rsidRPr="00384E8A">
        <w:rPr>
          <w:rFonts w:ascii="Times New Roman" w:hAnsi="Times New Roman"/>
        </w:rPr>
        <w:tab/>
        <w:t>Предоставяне и събиране на здравна информация, включваща: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а) запознаване на потребителя със структурата за предоставяне на здравни грижи, организацията и работния график на специалиста по „ Здравни грижи“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б) запознаване на потребителя с дейностите по промоция, профилактика, превенция или рехабилитация, които се осъществяват от специалиста по „ Здравни грижи“ в обхвата на услугата.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в) запознаване на потребителя с неговите права и задължения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г) информиране на потребителя с цел получаване на информационно съгласие при извършване на изследвания и манипулации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д) водене на отчетна документация – план за здравни грижи, лист за извършени манипулации и дейности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е) даване на указния на потребителя при необходимост от вземане на материали за медико-биологични изследвания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ж) регистриране на лабораторни изследвания, манипулации и здравни грижи.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1.2. Промоция на здравето, превенция и профилактика на болестите, включващи: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а) промоция, профилактика и консултиране на потребителите за социално-значими заболявания.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б) оказване на грижи за психичното, физическото и социалното здраве на потребителите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в) извършване на профилактика в областта на хигиената и на индивидуалното здраве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в.а.) превенция и профилактика на алкохолизма, тютюнопушенето, насилието и битовите злополуки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в.б) оценка на </w:t>
      </w:r>
      <w:proofErr w:type="spellStart"/>
      <w:r w:rsidRPr="00384E8A">
        <w:rPr>
          <w:rFonts w:ascii="Times New Roman" w:hAnsi="Times New Roman"/>
        </w:rPr>
        <w:t>здравнитепроблеми</w:t>
      </w:r>
      <w:proofErr w:type="spellEnd"/>
      <w:r w:rsidRPr="00384E8A">
        <w:rPr>
          <w:rFonts w:ascii="Times New Roman" w:hAnsi="Times New Roman"/>
        </w:rPr>
        <w:t xml:space="preserve"> на потребителите с повишен здравен риск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в.в) превенция злокачествени заболявания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г) осъществяване на оценка на здравни потребности и рискови фактори за здравето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д) оказване на психологична помощ на потребителите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е) предоставяне на съвети за хигиена и хранене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ж) консултиране за хигиена и предпазване от развитие на </w:t>
      </w:r>
      <w:proofErr w:type="spellStart"/>
      <w:r w:rsidRPr="00384E8A">
        <w:rPr>
          <w:rFonts w:ascii="Times New Roman" w:hAnsi="Times New Roman"/>
        </w:rPr>
        <w:t>декубитоси</w:t>
      </w:r>
      <w:proofErr w:type="spellEnd"/>
      <w:r w:rsidRPr="00384E8A">
        <w:rPr>
          <w:rFonts w:ascii="Times New Roman" w:hAnsi="Times New Roman"/>
        </w:rPr>
        <w:t xml:space="preserve"> при рискови за това потребители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з) разпознаване на белези на насилие или изоставяне и предприемане на действия за уведомяване на съответните компетентни органи.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1.3. медицински и здравни грижи и дейности, включващи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а) контрол върху извършването специален тоалет.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б) контрол върху подпомагане на дишането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в) контрол върху подпомагане при хранене и приемане на течности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г) контрол при подпомагане на отделянето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lastRenderedPageBreak/>
        <w:t xml:space="preserve">                  д) контрол при подпомагане на движението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е) контрол при подпомагане при сън и почивка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ж) контрол при подпомагане при обличане и събличане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з) контрол при подпомагане при избягване на опасност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и) </w:t>
      </w:r>
      <w:proofErr w:type="spellStart"/>
      <w:r w:rsidRPr="00384E8A">
        <w:rPr>
          <w:rFonts w:ascii="Times New Roman" w:hAnsi="Times New Roman"/>
        </w:rPr>
        <w:t>предоперативни</w:t>
      </w:r>
      <w:proofErr w:type="spellEnd"/>
      <w:r w:rsidRPr="00384E8A">
        <w:rPr>
          <w:rFonts w:ascii="Times New Roman" w:hAnsi="Times New Roman"/>
        </w:rPr>
        <w:t xml:space="preserve"> и следоперативни грижи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к) измерване, регистрация и оценяване на витални показатели 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л) разпознаване индикациите на застрашаващи живота състояния и предприемане на  своевременни действия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м) съставяне на план за здравни грижи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н) предпазване, възстановяване, поддържане и подобряване здравето на потребителите  при съобразяване с психологическите, физическите, социалните, икономическите, културните и етническите им особености.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о) организиране, провеждане и контрол на дейностите по дезинфекция, когато това е необходимо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п) участие в организацията на профилактиката, контрола и епидемиологичния надзор  на инфекции, свързани с медицинското обслужване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ab/>
        <w:t>1.4. манипулации включващи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а) поставяне на инжекции – подкожни, мускулни, венозни, </w:t>
      </w:r>
      <w:proofErr w:type="spellStart"/>
      <w:r w:rsidRPr="00384E8A">
        <w:rPr>
          <w:rFonts w:ascii="Times New Roman" w:hAnsi="Times New Roman"/>
        </w:rPr>
        <w:t>вътрешнокожни</w:t>
      </w:r>
      <w:proofErr w:type="spellEnd"/>
      <w:r w:rsidRPr="00384E8A">
        <w:rPr>
          <w:rFonts w:ascii="Times New Roman" w:hAnsi="Times New Roman"/>
        </w:rPr>
        <w:t xml:space="preserve"> 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б) извършване на венозна пункция и вземане на кръв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в) извършване на венозна </w:t>
      </w:r>
      <w:proofErr w:type="spellStart"/>
      <w:r w:rsidRPr="00384E8A">
        <w:rPr>
          <w:rFonts w:ascii="Times New Roman" w:hAnsi="Times New Roman"/>
        </w:rPr>
        <w:t>инфузия</w:t>
      </w:r>
      <w:proofErr w:type="spellEnd"/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г) контрол върху извършването на очистителната клизма 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д) поддържане  проходимостта на </w:t>
      </w:r>
      <w:proofErr w:type="spellStart"/>
      <w:r w:rsidRPr="00384E8A">
        <w:rPr>
          <w:rFonts w:ascii="Times New Roman" w:hAnsi="Times New Roman"/>
        </w:rPr>
        <w:t>уретрален</w:t>
      </w:r>
      <w:proofErr w:type="spellEnd"/>
      <w:r w:rsidRPr="00384E8A">
        <w:rPr>
          <w:rFonts w:ascii="Times New Roman" w:hAnsi="Times New Roman"/>
        </w:rPr>
        <w:t xml:space="preserve"> катетър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 е) извършване на септични и асептични превръзки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ж) контрол върху извършването на тоалет на външни полови органи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    з) извършване на електрокардиография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         2.4. оказване на спешни и други дейности, включващи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а) участие в дейности при бедствени ситуации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б) извършване на дейности за овладяване на състояния при </w:t>
      </w:r>
      <w:proofErr w:type="spellStart"/>
      <w:r w:rsidRPr="00384E8A">
        <w:rPr>
          <w:rFonts w:ascii="Times New Roman" w:hAnsi="Times New Roman"/>
        </w:rPr>
        <w:t>хипо</w:t>
      </w:r>
      <w:proofErr w:type="spellEnd"/>
      <w:r w:rsidRPr="00384E8A">
        <w:rPr>
          <w:rFonts w:ascii="Times New Roman" w:hAnsi="Times New Roman"/>
        </w:rPr>
        <w:t xml:space="preserve">- и </w:t>
      </w:r>
      <w:proofErr w:type="spellStart"/>
      <w:r w:rsidRPr="00384E8A">
        <w:rPr>
          <w:rFonts w:ascii="Times New Roman" w:hAnsi="Times New Roman"/>
        </w:rPr>
        <w:t>хипертермия</w:t>
      </w:r>
      <w:proofErr w:type="spellEnd"/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в) извършване при необходимост на временна </w:t>
      </w:r>
      <w:proofErr w:type="spellStart"/>
      <w:r w:rsidRPr="00384E8A">
        <w:rPr>
          <w:rFonts w:ascii="Times New Roman" w:hAnsi="Times New Roman"/>
        </w:rPr>
        <w:t>имобилизация</w:t>
      </w:r>
      <w:proofErr w:type="spellEnd"/>
      <w:r w:rsidRPr="00384E8A">
        <w:rPr>
          <w:rFonts w:ascii="Times New Roman" w:hAnsi="Times New Roman"/>
        </w:rPr>
        <w:t xml:space="preserve"> на крайници и гръбначен стълб, поставяне на </w:t>
      </w:r>
      <w:proofErr w:type="spellStart"/>
      <w:r w:rsidRPr="00384E8A">
        <w:rPr>
          <w:rFonts w:ascii="Times New Roman" w:hAnsi="Times New Roman"/>
        </w:rPr>
        <w:t>шийна</w:t>
      </w:r>
      <w:proofErr w:type="spellEnd"/>
      <w:r w:rsidRPr="00384E8A">
        <w:rPr>
          <w:rFonts w:ascii="Times New Roman" w:hAnsi="Times New Roman"/>
        </w:rPr>
        <w:t xml:space="preserve"> яка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 г) механична </w:t>
      </w:r>
      <w:proofErr w:type="spellStart"/>
      <w:r w:rsidRPr="00384E8A">
        <w:rPr>
          <w:rFonts w:ascii="Times New Roman" w:hAnsi="Times New Roman"/>
        </w:rPr>
        <w:t>хемостаза</w:t>
      </w:r>
      <w:proofErr w:type="spellEnd"/>
      <w:r w:rsidRPr="00384E8A">
        <w:rPr>
          <w:rFonts w:ascii="Times New Roman" w:hAnsi="Times New Roman"/>
        </w:rPr>
        <w:t xml:space="preserve"> и/ или </w:t>
      </w:r>
      <w:proofErr w:type="spellStart"/>
      <w:r w:rsidRPr="00384E8A">
        <w:rPr>
          <w:rFonts w:ascii="Times New Roman" w:hAnsi="Times New Roman"/>
        </w:rPr>
        <w:t>локолно</w:t>
      </w:r>
      <w:proofErr w:type="spellEnd"/>
      <w:r w:rsidRPr="00384E8A">
        <w:rPr>
          <w:rFonts w:ascii="Times New Roman" w:hAnsi="Times New Roman"/>
        </w:rPr>
        <w:t xml:space="preserve"> прилагане на </w:t>
      </w:r>
      <w:proofErr w:type="spellStart"/>
      <w:r w:rsidRPr="00384E8A">
        <w:rPr>
          <w:rFonts w:ascii="Times New Roman" w:hAnsi="Times New Roman"/>
        </w:rPr>
        <w:t>хемостатичните</w:t>
      </w:r>
      <w:proofErr w:type="spellEnd"/>
      <w:r w:rsidRPr="00384E8A">
        <w:rPr>
          <w:rFonts w:ascii="Times New Roman" w:hAnsi="Times New Roman"/>
        </w:rPr>
        <w:t xml:space="preserve"> лекарствени продукти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д) осигуряване и поддържане на проходимост на горните дихателни пътища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е) извършване на първична реанимация – непряк сърдечен масаж и изкуствена вентилация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ж) </w:t>
      </w:r>
      <w:proofErr w:type="spellStart"/>
      <w:r w:rsidRPr="00384E8A">
        <w:rPr>
          <w:rFonts w:ascii="Times New Roman" w:hAnsi="Times New Roman"/>
        </w:rPr>
        <w:t>подържане</w:t>
      </w:r>
      <w:proofErr w:type="spellEnd"/>
      <w:r w:rsidRPr="00384E8A">
        <w:rPr>
          <w:rFonts w:ascii="Times New Roman" w:hAnsi="Times New Roman"/>
        </w:rPr>
        <w:t xml:space="preserve"> на жизнените функции на потребителя при състояния, застрашаващи живота по време на транспортиране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3.4. провеждане на обучение в областта на здравните грижи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а) дава насоки на потребителите и техните близки в областта на хигиената, на индивидуалното и общественото здраве.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б) обучаване, профилактика и възпитание на потребителя и близките му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Професионалните дейности могат да се извършват от специалиста по „ Здравни грижи“ както самостоятелно, така и по лекарско назначение. Честотата на осъществяване на дейностите се определя от назначението на лекар или по преценка на специалиста по здравни грижи.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4.4. Допълнителни дейности, осъществявани от специалиста по „ Здравни грижи“. Тези дейности се извършват по писмено лекарско назначение.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а) провеждане на назначено от лекар лечение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б) подготвяне и при необходимост подпомагане на потребителя при извършване на медико-диагностични манипулации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 в) поставяне и слагане на катетър при </w:t>
      </w:r>
      <w:proofErr w:type="spellStart"/>
      <w:r w:rsidRPr="00384E8A">
        <w:rPr>
          <w:rFonts w:ascii="Times New Roman" w:hAnsi="Times New Roman"/>
        </w:rPr>
        <w:t>перфузионна</w:t>
      </w:r>
      <w:proofErr w:type="spellEnd"/>
      <w:r w:rsidRPr="00384E8A">
        <w:rPr>
          <w:rFonts w:ascii="Times New Roman" w:hAnsi="Times New Roman"/>
        </w:rPr>
        <w:t xml:space="preserve"> игла в повърхностна вена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г) наблюдение на поставени от лекар </w:t>
      </w:r>
      <w:proofErr w:type="spellStart"/>
      <w:r w:rsidRPr="00384E8A">
        <w:rPr>
          <w:rFonts w:ascii="Times New Roman" w:hAnsi="Times New Roman"/>
        </w:rPr>
        <w:t>инплантирани</w:t>
      </w:r>
      <w:proofErr w:type="spellEnd"/>
      <w:r w:rsidRPr="00384E8A">
        <w:rPr>
          <w:rFonts w:ascii="Times New Roman" w:hAnsi="Times New Roman"/>
        </w:rPr>
        <w:t xml:space="preserve"> системи за съдов достъп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д) разпределяне и даване на потребителя на лекарствени продукти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е) наблюдение на хранителния режим на потребителя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ж) осъществяване и наблюдение на специфични превръзки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lastRenderedPageBreak/>
        <w:t xml:space="preserve"> з) обработване и наблюдение на рани, фистули и </w:t>
      </w:r>
      <w:proofErr w:type="spellStart"/>
      <w:r w:rsidRPr="00384E8A">
        <w:rPr>
          <w:rFonts w:ascii="Times New Roman" w:hAnsi="Times New Roman"/>
        </w:rPr>
        <w:t>стоми</w:t>
      </w:r>
      <w:proofErr w:type="spellEnd"/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4.5. Дейности на специалистите в областта на социалните дейности – основни и допълнителни по вид и честота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а) основни дейности на специалистите в областта на социалните дейности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 xml:space="preserve">  б) представяне и събиране на информация, включваща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- запознаване на потребителите със, структурата и работния график на специалиста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- запознаване на потребителя с дейностите, които се осъществяват от специалиста в обхвата на услугата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- запознаване на потребителя с неговите права и задължения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- информиране на потребителя, с цел получаване на информирано съгласие при извършване на дейностите от специалиста в областта на социалните дейности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</w:rPr>
      </w:pPr>
      <w:r w:rsidRPr="00384E8A">
        <w:rPr>
          <w:rFonts w:ascii="Times New Roman" w:hAnsi="Times New Roman"/>
        </w:rPr>
        <w:t>- поддържане на изискуемата работна документация</w:t>
      </w:r>
    </w:p>
    <w:p w:rsidR="00384E8A" w:rsidRPr="00384E8A" w:rsidRDefault="00384E8A" w:rsidP="00384E8A">
      <w:pPr>
        <w:pStyle w:val="ae"/>
        <w:spacing w:line="256" w:lineRule="auto"/>
        <w:jc w:val="both"/>
        <w:rPr>
          <w:rFonts w:ascii="Times New Roman" w:hAnsi="Times New Roman"/>
          <w:b/>
          <w:bCs/>
        </w:rPr>
      </w:pPr>
    </w:p>
    <w:p w:rsidR="00384E8A" w:rsidRDefault="00384E8A" w:rsidP="00162802">
      <w:pPr>
        <w:pStyle w:val="ae"/>
        <w:spacing w:line="256" w:lineRule="auto"/>
        <w:jc w:val="both"/>
        <w:rPr>
          <w:rFonts w:ascii="Times New Roman" w:hAnsi="Times New Roman"/>
          <w:b/>
          <w:bCs/>
        </w:rPr>
      </w:pPr>
    </w:p>
    <w:p w:rsidR="00CA0BB6" w:rsidRDefault="00CA0BB6" w:rsidP="00162802">
      <w:pPr>
        <w:pStyle w:val="ae"/>
        <w:spacing w:line="256" w:lineRule="auto"/>
        <w:jc w:val="both"/>
        <w:rPr>
          <w:rFonts w:ascii="Times New Roman" w:hAnsi="Times New Roman"/>
          <w:b/>
          <w:bCs/>
        </w:rPr>
      </w:pPr>
    </w:p>
    <w:p w:rsidR="00384E8A" w:rsidRPr="00384E8A" w:rsidRDefault="00384E8A" w:rsidP="00384E8A">
      <w:pPr>
        <w:spacing w:line="256" w:lineRule="auto"/>
        <w:jc w:val="both"/>
        <w:rPr>
          <w:b/>
          <w:bCs/>
        </w:rPr>
      </w:pPr>
      <w:proofErr w:type="spellStart"/>
      <w:r w:rsidRPr="00384E8A">
        <w:rPr>
          <w:b/>
          <w:bCs/>
        </w:rPr>
        <w:t>Настоящата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длъжностна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характеристика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може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да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бъде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изменяна</w:t>
      </w:r>
      <w:proofErr w:type="spellEnd"/>
      <w:r w:rsidRPr="00384E8A">
        <w:rPr>
          <w:b/>
          <w:bCs/>
        </w:rPr>
        <w:t xml:space="preserve"> и </w:t>
      </w:r>
      <w:proofErr w:type="spellStart"/>
      <w:r w:rsidRPr="00384E8A">
        <w:rPr>
          <w:b/>
          <w:bCs/>
        </w:rPr>
        <w:t>допълвана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от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работодателя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при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промяна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на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изискванията</w:t>
      </w:r>
      <w:proofErr w:type="spellEnd"/>
      <w:r w:rsidRPr="00384E8A">
        <w:rPr>
          <w:b/>
          <w:bCs/>
        </w:rPr>
        <w:t xml:space="preserve"> и </w:t>
      </w:r>
      <w:proofErr w:type="spellStart"/>
      <w:r w:rsidRPr="00384E8A">
        <w:rPr>
          <w:b/>
          <w:bCs/>
        </w:rPr>
        <w:t>задълженията</w:t>
      </w:r>
      <w:proofErr w:type="spellEnd"/>
      <w:r w:rsidRPr="00384E8A">
        <w:rPr>
          <w:b/>
          <w:bCs/>
        </w:rPr>
        <w:t xml:space="preserve">, </w:t>
      </w:r>
      <w:proofErr w:type="spellStart"/>
      <w:r w:rsidRPr="00384E8A">
        <w:rPr>
          <w:b/>
          <w:bCs/>
        </w:rPr>
        <w:t>произтичащи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от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нормативни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или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структурни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промени</w:t>
      </w:r>
      <w:proofErr w:type="spellEnd"/>
      <w:r w:rsidRPr="00384E8A">
        <w:rPr>
          <w:b/>
          <w:bCs/>
        </w:rPr>
        <w:t>.</w:t>
      </w:r>
    </w:p>
    <w:p w:rsidR="00384E8A" w:rsidRPr="00384E8A" w:rsidRDefault="00384E8A" w:rsidP="00384E8A">
      <w:pPr>
        <w:spacing w:line="256" w:lineRule="auto"/>
        <w:jc w:val="both"/>
        <w:rPr>
          <w:b/>
          <w:bCs/>
        </w:rPr>
      </w:pPr>
    </w:p>
    <w:p w:rsidR="00384E8A" w:rsidRPr="00384E8A" w:rsidRDefault="00384E8A" w:rsidP="00384E8A">
      <w:pPr>
        <w:spacing w:line="256" w:lineRule="auto"/>
        <w:jc w:val="both"/>
        <w:rPr>
          <w:b/>
          <w:bCs/>
        </w:rPr>
      </w:pPr>
      <w:proofErr w:type="spellStart"/>
      <w:r w:rsidRPr="00384E8A">
        <w:rPr>
          <w:b/>
          <w:bCs/>
        </w:rPr>
        <w:t>Разработена</w:t>
      </w:r>
      <w:proofErr w:type="spellEnd"/>
      <w:r w:rsidRPr="00384E8A">
        <w:rPr>
          <w:b/>
          <w:bCs/>
        </w:rPr>
        <w:t xml:space="preserve"> </w:t>
      </w:r>
      <w:proofErr w:type="spellStart"/>
      <w:proofErr w:type="gramStart"/>
      <w:r w:rsidRPr="00384E8A">
        <w:rPr>
          <w:b/>
          <w:bCs/>
        </w:rPr>
        <w:t>от</w:t>
      </w:r>
      <w:proofErr w:type="spellEnd"/>
      <w:r w:rsidRPr="00384E8A">
        <w:rPr>
          <w:b/>
          <w:bCs/>
        </w:rPr>
        <w:t xml:space="preserve"> :</w:t>
      </w:r>
      <w:proofErr w:type="gramEnd"/>
    </w:p>
    <w:p w:rsidR="00384E8A" w:rsidRPr="00384E8A" w:rsidRDefault="00384E8A" w:rsidP="00384E8A">
      <w:pPr>
        <w:spacing w:line="256" w:lineRule="auto"/>
        <w:jc w:val="both"/>
        <w:rPr>
          <w:b/>
          <w:bCs/>
        </w:rPr>
      </w:pPr>
      <w:proofErr w:type="spellStart"/>
      <w:r w:rsidRPr="00384E8A">
        <w:rPr>
          <w:b/>
          <w:bCs/>
        </w:rPr>
        <w:t>Ръководител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на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екипа</w:t>
      </w:r>
      <w:proofErr w:type="spellEnd"/>
      <w:proofErr w:type="gramStart"/>
      <w:r w:rsidRPr="00384E8A">
        <w:rPr>
          <w:b/>
          <w:bCs/>
        </w:rPr>
        <w:t>:…………………………………………………………………………</w:t>
      </w:r>
      <w:proofErr w:type="gramEnd"/>
    </w:p>
    <w:p w:rsidR="00384E8A" w:rsidRPr="00384E8A" w:rsidRDefault="00384E8A" w:rsidP="00384E8A">
      <w:pPr>
        <w:spacing w:line="256" w:lineRule="auto"/>
        <w:jc w:val="both"/>
        <w:rPr>
          <w:b/>
          <w:bCs/>
        </w:rPr>
      </w:pPr>
    </w:p>
    <w:p w:rsidR="00384E8A" w:rsidRPr="00384E8A" w:rsidRDefault="00384E8A" w:rsidP="00384E8A">
      <w:pPr>
        <w:spacing w:line="256" w:lineRule="auto"/>
        <w:jc w:val="both"/>
        <w:rPr>
          <w:b/>
          <w:bCs/>
        </w:rPr>
      </w:pPr>
      <w:proofErr w:type="spellStart"/>
      <w:r w:rsidRPr="00384E8A">
        <w:rPr>
          <w:b/>
          <w:bCs/>
        </w:rPr>
        <w:t>Долуподписаният</w:t>
      </w:r>
      <w:proofErr w:type="spellEnd"/>
      <w:r w:rsidRPr="00384E8A">
        <w:rPr>
          <w:b/>
          <w:bCs/>
        </w:rPr>
        <w:t>/</w:t>
      </w:r>
      <w:proofErr w:type="spellStart"/>
      <w:r w:rsidRPr="00384E8A">
        <w:rPr>
          <w:b/>
          <w:bCs/>
        </w:rPr>
        <w:t>та</w:t>
      </w:r>
      <w:proofErr w:type="spellEnd"/>
      <w:r w:rsidRPr="00384E8A">
        <w:rPr>
          <w:b/>
          <w:bCs/>
        </w:rPr>
        <w:t>………………………………………………………………………………….</w:t>
      </w:r>
    </w:p>
    <w:p w:rsidR="00384E8A" w:rsidRPr="00384E8A" w:rsidRDefault="00384E8A" w:rsidP="00384E8A">
      <w:pPr>
        <w:spacing w:line="256" w:lineRule="auto"/>
        <w:jc w:val="both"/>
        <w:rPr>
          <w:b/>
          <w:bCs/>
        </w:rPr>
      </w:pPr>
      <w:proofErr w:type="spellStart"/>
      <w:r w:rsidRPr="00384E8A">
        <w:rPr>
          <w:b/>
          <w:bCs/>
        </w:rPr>
        <w:t>Декларирам</w:t>
      </w:r>
      <w:proofErr w:type="spellEnd"/>
      <w:r w:rsidRPr="00384E8A">
        <w:rPr>
          <w:b/>
          <w:bCs/>
        </w:rPr>
        <w:t xml:space="preserve">, </w:t>
      </w:r>
      <w:proofErr w:type="spellStart"/>
      <w:r w:rsidRPr="00384E8A">
        <w:rPr>
          <w:b/>
          <w:bCs/>
        </w:rPr>
        <w:t>че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съм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запознат</w:t>
      </w:r>
      <w:proofErr w:type="spellEnd"/>
      <w:r w:rsidRPr="00384E8A">
        <w:rPr>
          <w:b/>
          <w:bCs/>
        </w:rPr>
        <w:t>/</w:t>
      </w:r>
      <w:proofErr w:type="spellStart"/>
      <w:r w:rsidRPr="00384E8A">
        <w:rPr>
          <w:b/>
          <w:bCs/>
        </w:rPr>
        <w:t>та</w:t>
      </w:r>
      <w:proofErr w:type="spellEnd"/>
      <w:r w:rsidRPr="00384E8A">
        <w:rPr>
          <w:b/>
          <w:bCs/>
        </w:rPr>
        <w:t xml:space="preserve"> с </w:t>
      </w:r>
      <w:proofErr w:type="spellStart"/>
      <w:r w:rsidRPr="00384E8A">
        <w:rPr>
          <w:b/>
          <w:bCs/>
        </w:rPr>
        <w:t>длъжностната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характеристика</w:t>
      </w:r>
      <w:proofErr w:type="spellEnd"/>
      <w:r w:rsidRPr="00384E8A">
        <w:rPr>
          <w:b/>
          <w:bCs/>
        </w:rPr>
        <w:t xml:space="preserve"> и </w:t>
      </w:r>
      <w:proofErr w:type="spellStart"/>
      <w:r w:rsidRPr="00384E8A">
        <w:rPr>
          <w:b/>
          <w:bCs/>
        </w:rPr>
        <w:t>съм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получил</w:t>
      </w:r>
      <w:proofErr w:type="spellEnd"/>
      <w:r w:rsidRPr="00384E8A">
        <w:rPr>
          <w:b/>
          <w:bCs/>
        </w:rPr>
        <w:t>/</w:t>
      </w:r>
      <w:proofErr w:type="spellStart"/>
      <w:proofErr w:type="gramStart"/>
      <w:r w:rsidRPr="00384E8A">
        <w:rPr>
          <w:b/>
          <w:bCs/>
        </w:rPr>
        <w:t>ла</w:t>
      </w:r>
      <w:proofErr w:type="spellEnd"/>
      <w:r w:rsidRPr="00384E8A">
        <w:rPr>
          <w:b/>
          <w:bCs/>
        </w:rPr>
        <w:t xml:space="preserve">  </w:t>
      </w:r>
      <w:proofErr w:type="spellStart"/>
      <w:r w:rsidRPr="00384E8A">
        <w:rPr>
          <w:b/>
          <w:bCs/>
        </w:rPr>
        <w:t>копие</w:t>
      </w:r>
      <w:proofErr w:type="spellEnd"/>
      <w:proofErr w:type="gram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от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нея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за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длъжността</w:t>
      </w:r>
      <w:proofErr w:type="spellEnd"/>
      <w:r w:rsidRPr="00384E8A">
        <w:rPr>
          <w:b/>
          <w:bCs/>
        </w:rPr>
        <w:t xml:space="preserve">, </w:t>
      </w:r>
      <w:proofErr w:type="spellStart"/>
      <w:r w:rsidRPr="00384E8A">
        <w:rPr>
          <w:b/>
          <w:bCs/>
        </w:rPr>
        <w:t>която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ще</w:t>
      </w:r>
      <w:proofErr w:type="spellEnd"/>
      <w:r w:rsidRPr="00384E8A">
        <w:rPr>
          <w:b/>
          <w:bCs/>
        </w:rPr>
        <w:t xml:space="preserve"> </w:t>
      </w:r>
      <w:proofErr w:type="spellStart"/>
      <w:r w:rsidRPr="00384E8A">
        <w:rPr>
          <w:b/>
          <w:bCs/>
        </w:rPr>
        <w:t>заемам</w:t>
      </w:r>
      <w:proofErr w:type="spellEnd"/>
      <w:r w:rsidRPr="00384E8A">
        <w:rPr>
          <w:b/>
          <w:bCs/>
        </w:rPr>
        <w:t>.</w:t>
      </w:r>
    </w:p>
    <w:p w:rsidR="00384E8A" w:rsidRPr="00384E8A" w:rsidRDefault="00384E8A" w:rsidP="00384E8A">
      <w:pPr>
        <w:spacing w:line="256" w:lineRule="auto"/>
        <w:jc w:val="both"/>
        <w:rPr>
          <w:b/>
          <w:bCs/>
        </w:rPr>
      </w:pPr>
    </w:p>
    <w:p w:rsidR="00384E8A" w:rsidRDefault="00384E8A" w:rsidP="00384E8A">
      <w:pPr>
        <w:spacing w:line="256" w:lineRule="auto"/>
        <w:jc w:val="both"/>
      </w:pPr>
      <w:proofErr w:type="spellStart"/>
      <w:r w:rsidRPr="00384E8A">
        <w:rPr>
          <w:b/>
          <w:bCs/>
        </w:rPr>
        <w:t>Дата</w:t>
      </w:r>
      <w:proofErr w:type="spellEnd"/>
      <w:r w:rsidRPr="00384E8A">
        <w:rPr>
          <w:b/>
          <w:bCs/>
        </w:rPr>
        <w:t xml:space="preserve"> …………….. </w:t>
      </w:r>
      <w:proofErr w:type="gramStart"/>
      <w:r w:rsidRPr="00384E8A">
        <w:rPr>
          <w:b/>
          <w:bCs/>
        </w:rPr>
        <w:t>20…… г.</w:t>
      </w:r>
      <w:proofErr w:type="gramEnd"/>
      <w:r>
        <w:t xml:space="preserve">                                                         </w:t>
      </w:r>
      <w:proofErr w:type="spellStart"/>
      <w:r>
        <w:t>Подпис</w:t>
      </w:r>
      <w:proofErr w:type="spellEnd"/>
      <w:proofErr w:type="gramStart"/>
      <w:r>
        <w:t>:……………………………..</w:t>
      </w:r>
      <w:proofErr w:type="gramEnd"/>
    </w:p>
    <w:p w:rsidR="00B82064" w:rsidRPr="0028344A" w:rsidRDefault="00B82064" w:rsidP="0028344A">
      <w:pPr>
        <w:spacing w:line="256" w:lineRule="auto"/>
        <w:jc w:val="both"/>
      </w:pPr>
    </w:p>
    <w:sectPr w:rsidR="00B82064" w:rsidRPr="0028344A" w:rsidSect="0005267A">
      <w:headerReference w:type="default" r:id="rId8"/>
      <w:footerReference w:type="default" r:id="rId9"/>
      <w:pgSz w:w="11906" w:h="16838"/>
      <w:pgMar w:top="720" w:right="1133" w:bottom="720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4D5" w:rsidRDefault="00DC34D5" w:rsidP="00561A0E">
      <w:r>
        <w:separator/>
      </w:r>
    </w:p>
  </w:endnote>
  <w:endnote w:type="continuationSeparator" w:id="0">
    <w:p w:rsidR="00DC34D5" w:rsidRDefault="00DC34D5" w:rsidP="00561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30" w:rsidRPr="00875330" w:rsidRDefault="00875330" w:rsidP="00875330">
    <w:pPr>
      <w:tabs>
        <w:tab w:val="center" w:pos="4536"/>
        <w:tab w:val="right" w:pos="9072"/>
      </w:tabs>
      <w:jc w:val="center"/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</w:pPr>
    <w:r w:rsidRPr="00875330"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  <w:t>Проектът се осъществява с финансовата подкрепа на Оперативна програма</w:t>
    </w:r>
  </w:p>
  <w:p w:rsidR="00875330" w:rsidRPr="00875330" w:rsidRDefault="00875330" w:rsidP="00875330">
    <w:pPr>
      <w:tabs>
        <w:tab w:val="center" w:pos="4536"/>
        <w:tab w:val="right" w:pos="9072"/>
      </w:tabs>
      <w:jc w:val="center"/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</w:pPr>
    <w:r w:rsidRPr="00875330"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  <w:t>„Развитие на човешките ресурси”</w:t>
    </w:r>
    <w:r w:rsidR="00923CCB"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  <w:t xml:space="preserve"> </w:t>
    </w:r>
    <w:r w:rsidRPr="00875330"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  <w:t>,</w:t>
    </w:r>
    <w:proofErr w:type="spellStart"/>
    <w:r w:rsidRPr="00875330"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  <w:t>съфинансирана</w:t>
    </w:r>
    <w:proofErr w:type="spellEnd"/>
    <w:r w:rsidRPr="00875330"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  <w:t xml:space="preserve"> от Европейския социален фонд</w:t>
    </w:r>
  </w:p>
  <w:p w:rsidR="00703758" w:rsidRPr="00703758" w:rsidRDefault="00703758" w:rsidP="00703758">
    <w:pPr>
      <w:spacing w:after="120"/>
      <w:jc w:val="center"/>
      <w:rPr>
        <w:rFonts w:ascii="Calibri" w:eastAsia="Calibri" w:hAnsi="Calibri"/>
        <w:i/>
        <w:iCs/>
        <w:snapToGrid/>
        <w:sz w:val="18"/>
        <w:szCs w:val="18"/>
        <w:lang w:val="ru-RU" w:eastAsia="ko-KR"/>
      </w:rPr>
    </w:pPr>
    <w:r w:rsidRPr="00703758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848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3" name="Картина 3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sta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03758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8281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2" name="Картина 2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sta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03758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838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1" name="Картина 1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sta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03758">
      <w:rPr>
        <w:rFonts w:ascii="Calibri" w:eastAsia="Calibri" w:hAnsi="Calibri"/>
        <w:snapToGrid/>
        <w:sz w:val="16"/>
        <w:szCs w:val="16"/>
        <w:lang w:val="ru-RU"/>
      </w:rPr>
      <w:t>П</w:t>
    </w:r>
    <w:r w:rsidR="00923CCB">
      <w:rPr>
        <w:rFonts w:ascii="Calibri" w:eastAsia="Calibri" w:hAnsi="Calibri"/>
        <w:snapToGrid/>
        <w:sz w:val="16"/>
        <w:szCs w:val="16"/>
        <w:lang w:val="ru-RU"/>
      </w:rPr>
      <w:t xml:space="preserve">ОЦЕДУРА </w:t>
    </w:r>
    <w:r w:rsidRPr="00703758">
      <w:rPr>
        <w:rFonts w:ascii="Calibri" w:eastAsia="Calibri" w:hAnsi="Calibri"/>
        <w:snapToGrid/>
        <w:sz w:val="16"/>
        <w:szCs w:val="16"/>
        <w:lang w:val="ru-RU"/>
      </w:rPr>
      <w:t xml:space="preserve"> </w:t>
    </w:r>
    <w:r w:rsidRPr="00703758">
      <w:rPr>
        <w:rFonts w:ascii="Calibri" w:eastAsia="Calibri" w:hAnsi="Calibri"/>
        <w:snapToGrid/>
        <w:sz w:val="16"/>
        <w:szCs w:val="16"/>
        <w:lang w:val="bg-BG"/>
      </w:rPr>
      <w:t>BG05M9OP001-2.040</w:t>
    </w:r>
    <w:r w:rsidRPr="00703758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„Предоставяне на </w:t>
    </w:r>
    <w:proofErr w:type="spellStart"/>
    <w:r w:rsidRPr="00703758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патронажн</w:t>
    </w:r>
    <w:r w:rsidR="00923CCB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а</w:t>
    </w:r>
    <w:proofErr w:type="spellEnd"/>
    <w:r w:rsidR="00923CCB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 </w:t>
    </w:r>
    <w:r w:rsidRPr="00703758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гриж</w:t>
    </w:r>
    <w:r w:rsidR="00923CCB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а</w:t>
    </w:r>
    <w:r w:rsidRPr="00703758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 </w:t>
    </w:r>
    <w:r w:rsidR="00923CCB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 за възрасти хора и лица с увреждания – компонент 2</w:t>
    </w:r>
    <w:r w:rsidRPr="00703758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”</w:t>
    </w:r>
  </w:p>
  <w:p w:rsidR="007A23E1" w:rsidRPr="00561A0E" w:rsidRDefault="007A23E1" w:rsidP="00703758">
    <w:pPr>
      <w:tabs>
        <w:tab w:val="center" w:pos="4536"/>
        <w:tab w:val="right" w:pos="9072"/>
      </w:tabs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4D5" w:rsidRDefault="00DC34D5" w:rsidP="00561A0E">
      <w:bookmarkStart w:id="0" w:name="_Hlk491698224"/>
      <w:bookmarkEnd w:id="0"/>
      <w:r>
        <w:separator/>
      </w:r>
    </w:p>
  </w:footnote>
  <w:footnote w:type="continuationSeparator" w:id="0">
    <w:p w:rsidR="00DC34D5" w:rsidRDefault="00DC34D5" w:rsidP="00561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064" w:rsidRDefault="00B82064" w:rsidP="00B82064">
    <w:pPr>
      <w:pStyle w:val="af"/>
      <w:spacing w:after="0"/>
      <w:jc w:val="center"/>
      <w:rPr>
        <w:rFonts w:ascii="Calibri" w:eastAsia="Calibri" w:hAnsi="Calibri"/>
        <w:b/>
        <w:i/>
        <w:snapToGrid/>
        <w:sz w:val="16"/>
        <w:szCs w:val="16"/>
        <w:lang w:val="ru-RU"/>
      </w:rPr>
    </w:pPr>
    <w:r w:rsidRPr="00875330">
      <w:rPr>
        <w:rFonts w:ascii="Calibri" w:eastAsia="Calibri" w:hAnsi="Calibri"/>
        <w:noProof/>
        <w:snapToGrid/>
        <w:szCs w:val="24"/>
        <w:lang w:val="bg-BG" w:eastAsia="bg-BG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align>left</wp:align>
          </wp:positionH>
          <wp:positionV relativeFrom="page">
            <wp:posOffset>76200</wp:posOffset>
          </wp:positionV>
          <wp:extent cx="770400" cy="864000"/>
          <wp:effectExtent l="0" t="0" r="0" b="0"/>
          <wp:wrapSquare wrapText="bothSides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770400" cy="864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82064" w:rsidRDefault="00B82064" w:rsidP="00B82064">
    <w:pPr>
      <w:pStyle w:val="af"/>
      <w:spacing w:after="0"/>
      <w:jc w:val="center"/>
      <w:rPr>
        <w:rFonts w:ascii="Calibri" w:eastAsia="Calibri" w:hAnsi="Calibri"/>
        <w:b/>
        <w:i/>
        <w:snapToGrid/>
        <w:sz w:val="16"/>
        <w:szCs w:val="16"/>
        <w:lang w:val="ru-RU"/>
      </w:rPr>
    </w:pPr>
    <w:r w:rsidRPr="00875330">
      <w:rPr>
        <w:rFonts w:ascii="Calibri" w:eastAsia="Calibri" w:hAnsi="Calibri"/>
        <w:noProof/>
        <w:snapToGrid/>
        <w:szCs w:val="24"/>
        <w:lang w:val="bg-BG" w:eastAsia="bg-BG"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133350</wp:posOffset>
          </wp:positionV>
          <wp:extent cx="820800" cy="792000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800" cy="79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3457" w:rsidRPr="006B3457" w:rsidRDefault="006B3457" w:rsidP="006B3457">
    <w:pPr>
      <w:spacing w:after="120"/>
      <w:jc w:val="center"/>
      <w:rPr>
        <w:rFonts w:ascii="Calibri" w:eastAsia="Calibri" w:hAnsi="Calibri"/>
        <w:b/>
        <w:snapToGrid/>
        <w:sz w:val="16"/>
        <w:szCs w:val="16"/>
        <w:lang w:val="bg-BG"/>
      </w:rPr>
    </w:pPr>
    <w:r w:rsidRPr="006B3457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8076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8" name="Картина 8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star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B3457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7872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7" name="Картина 7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star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B3457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7974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4" name="Картина 4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star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B3457">
      <w:rPr>
        <w:rFonts w:ascii="Calibri" w:eastAsia="Calibri" w:hAnsi="Calibri"/>
        <w:snapToGrid/>
        <w:sz w:val="16"/>
        <w:szCs w:val="16"/>
        <w:lang w:val="ru-RU"/>
      </w:rPr>
      <w:t xml:space="preserve">ПРОЕКТ </w:t>
    </w:r>
    <w:r w:rsidRPr="006B3457">
      <w:rPr>
        <w:rFonts w:ascii="Calibri" w:eastAsia="Calibri" w:hAnsi="Calibri"/>
        <w:snapToGrid/>
        <w:sz w:val="16"/>
        <w:szCs w:val="16"/>
        <w:lang w:val="bg-BG"/>
      </w:rPr>
      <w:t>BG05M9OP001-2.040-0079-C01</w:t>
    </w:r>
  </w:p>
  <w:p w:rsidR="006B3457" w:rsidRPr="006B3457" w:rsidRDefault="006B3457" w:rsidP="006B3457">
    <w:pPr>
      <w:jc w:val="center"/>
      <w:rPr>
        <w:rFonts w:ascii="Calibri" w:eastAsia="Calibri" w:hAnsi="Calibri"/>
        <w:i/>
        <w:iCs/>
        <w:snapToGrid/>
        <w:sz w:val="18"/>
        <w:szCs w:val="18"/>
        <w:lang w:val="ru-RU" w:eastAsia="ko-KR"/>
      </w:rPr>
    </w:pPr>
    <w:r w:rsidRPr="006B3457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„Предоставяне на </w:t>
    </w:r>
    <w:proofErr w:type="spellStart"/>
    <w:r w:rsidRPr="006B3457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патронажн</w:t>
    </w:r>
    <w:r w:rsidR="00901653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а</w:t>
    </w:r>
    <w:proofErr w:type="spellEnd"/>
    <w:r w:rsidRPr="006B3457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 гриж</w:t>
    </w:r>
    <w:r w:rsidR="00F07FDA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а</w:t>
    </w:r>
    <w:r w:rsidRPr="006B3457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 в </w:t>
    </w:r>
    <w:r w:rsidR="005B6254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О</w:t>
    </w:r>
    <w:r w:rsidRPr="006B3457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бщин</w:t>
    </w:r>
    <w:r w:rsidR="00056935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а</w:t>
    </w:r>
    <w:r w:rsidRPr="006B3457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 Котел”</w:t>
    </w:r>
  </w:p>
  <w:p w:rsidR="00875330" w:rsidRPr="00875330" w:rsidRDefault="00875330" w:rsidP="00875330">
    <w:pPr>
      <w:rPr>
        <w:rFonts w:ascii="Calibri" w:eastAsia="Calibri" w:hAnsi="Calibri"/>
        <w:b/>
        <w:snapToGrid/>
        <w:sz w:val="16"/>
        <w:szCs w:val="16"/>
        <w:lang w:val="bg-BG"/>
      </w:rPr>
    </w:pPr>
    <w:r>
      <w:rPr>
        <w:rFonts w:ascii="Calibri" w:eastAsia="Calibri" w:hAnsi="Calibri"/>
        <w:b/>
        <w:i/>
        <w:snapToGrid/>
        <w:sz w:val="16"/>
        <w:szCs w:val="16"/>
        <w:lang w:val="bg-BG"/>
      </w:rPr>
      <w:t xml:space="preserve">                                                                                                     </w:t>
    </w:r>
    <w:r w:rsidRPr="00875330">
      <w:rPr>
        <w:rFonts w:ascii="Calibri" w:eastAsia="Calibri" w:hAnsi="Calibri"/>
        <w:b/>
        <w:snapToGrid/>
        <w:sz w:val="16"/>
        <w:szCs w:val="16"/>
        <w:lang w:val="bg-BG"/>
      </w:rPr>
      <w:t xml:space="preserve"> </w:t>
    </w:r>
  </w:p>
  <w:p w:rsidR="007A23E1" w:rsidRPr="00894FC7" w:rsidRDefault="007A23E1" w:rsidP="00D602ED">
    <w:pPr>
      <w:pStyle w:val="a3"/>
      <w:tabs>
        <w:tab w:val="clear" w:pos="4536"/>
        <w:tab w:val="clear" w:pos="9072"/>
      </w:tabs>
      <w:rPr>
        <w:rFonts w:ascii="Times New Roman" w:hAnsi="Times New Roman" w:cs="Times New Roman"/>
        <w:b/>
        <w:sz w:val="20"/>
        <w:szCs w:val="20"/>
        <w:lang w:val="ru-RU"/>
      </w:rPr>
    </w:pP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                                  </w:t>
    </w:r>
    <w:r w:rsidR="00BD515D">
      <w:rPr>
        <w:rFonts w:ascii="Times New Roman" w:hAnsi="Times New Roman" w:cs="Times New Roman"/>
        <w:b/>
        <w:sz w:val="20"/>
        <w:szCs w:val="20"/>
      </w:rPr>
      <w:t xml:space="preserve">                            </w:t>
    </w: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</w:t>
    </w:r>
  </w:p>
  <w:p w:rsidR="007A23E1" w:rsidRPr="00561A0E" w:rsidRDefault="007A23E1" w:rsidP="00561A0E">
    <w:pPr>
      <w:pStyle w:val="a3"/>
      <w:spacing w:line="276" w:lineRule="auto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4B28"/>
    <w:multiLevelType w:val="hybridMultilevel"/>
    <w:tmpl w:val="E7EE4F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D7A84"/>
    <w:multiLevelType w:val="hybridMultilevel"/>
    <w:tmpl w:val="3B92CF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642E3"/>
    <w:multiLevelType w:val="hybridMultilevel"/>
    <w:tmpl w:val="02E0B2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BA3A34"/>
    <w:multiLevelType w:val="hybridMultilevel"/>
    <w:tmpl w:val="688EAA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009A9"/>
    <w:multiLevelType w:val="hybridMultilevel"/>
    <w:tmpl w:val="124062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682C"/>
    <w:multiLevelType w:val="hybridMultilevel"/>
    <w:tmpl w:val="61848F42"/>
    <w:lvl w:ilvl="0" w:tplc="22AA3B6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5767C1B"/>
    <w:multiLevelType w:val="hybridMultilevel"/>
    <w:tmpl w:val="13564E34"/>
    <w:lvl w:ilvl="0" w:tplc="D9F87A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B2E7C"/>
    <w:multiLevelType w:val="hybridMultilevel"/>
    <w:tmpl w:val="D6425766"/>
    <w:lvl w:ilvl="0" w:tplc="8A7E86DA">
      <w:start w:val="6"/>
      <w:numFmt w:val="bullet"/>
      <w:lvlText w:val="-"/>
      <w:lvlJc w:val="left"/>
      <w:pPr>
        <w:ind w:left="165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8">
    <w:nsid w:val="507B5280"/>
    <w:multiLevelType w:val="hybridMultilevel"/>
    <w:tmpl w:val="8D08E3B8"/>
    <w:lvl w:ilvl="0" w:tplc="AC549610">
      <w:start w:val="1"/>
      <w:numFmt w:val="decimal"/>
      <w:lvlText w:val="%1."/>
      <w:lvlJc w:val="left"/>
      <w:pPr>
        <w:ind w:left="167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94" w:hanging="360"/>
      </w:pPr>
    </w:lvl>
    <w:lvl w:ilvl="2" w:tplc="0402001B" w:tentative="1">
      <w:start w:val="1"/>
      <w:numFmt w:val="lowerRoman"/>
      <w:lvlText w:val="%3."/>
      <w:lvlJc w:val="right"/>
      <w:pPr>
        <w:ind w:left="3114" w:hanging="180"/>
      </w:pPr>
    </w:lvl>
    <w:lvl w:ilvl="3" w:tplc="0402000F" w:tentative="1">
      <w:start w:val="1"/>
      <w:numFmt w:val="decimal"/>
      <w:lvlText w:val="%4."/>
      <w:lvlJc w:val="left"/>
      <w:pPr>
        <w:ind w:left="3834" w:hanging="360"/>
      </w:pPr>
    </w:lvl>
    <w:lvl w:ilvl="4" w:tplc="04020019" w:tentative="1">
      <w:start w:val="1"/>
      <w:numFmt w:val="lowerLetter"/>
      <w:lvlText w:val="%5."/>
      <w:lvlJc w:val="left"/>
      <w:pPr>
        <w:ind w:left="4554" w:hanging="360"/>
      </w:pPr>
    </w:lvl>
    <w:lvl w:ilvl="5" w:tplc="0402001B" w:tentative="1">
      <w:start w:val="1"/>
      <w:numFmt w:val="lowerRoman"/>
      <w:lvlText w:val="%6."/>
      <w:lvlJc w:val="right"/>
      <w:pPr>
        <w:ind w:left="5274" w:hanging="180"/>
      </w:pPr>
    </w:lvl>
    <w:lvl w:ilvl="6" w:tplc="0402000F" w:tentative="1">
      <w:start w:val="1"/>
      <w:numFmt w:val="decimal"/>
      <w:lvlText w:val="%7."/>
      <w:lvlJc w:val="left"/>
      <w:pPr>
        <w:ind w:left="5994" w:hanging="360"/>
      </w:pPr>
    </w:lvl>
    <w:lvl w:ilvl="7" w:tplc="04020019" w:tentative="1">
      <w:start w:val="1"/>
      <w:numFmt w:val="lowerLetter"/>
      <w:lvlText w:val="%8."/>
      <w:lvlJc w:val="left"/>
      <w:pPr>
        <w:ind w:left="6714" w:hanging="360"/>
      </w:pPr>
    </w:lvl>
    <w:lvl w:ilvl="8" w:tplc="0402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9">
    <w:nsid w:val="6078198D"/>
    <w:multiLevelType w:val="hybridMultilevel"/>
    <w:tmpl w:val="D5C8D0C4"/>
    <w:lvl w:ilvl="0" w:tplc="0402000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hint="default"/>
      </w:rPr>
    </w:lvl>
  </w:abstractNum>
  <w:abstractNum w:abstractNumId="10">
    <w:nsid w:val="71A63D83"/>
    <w:multiLevelType w:val="hybridMultilevel"/>
    <w:tmpl w:val="7C900F2A"/>
    <w:lvl w:ilvl="0" w:tplc="040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A53C72"/>
    <w:multiLevelType w:val="hybridMultilevel"/>
    <w:tmpl w:val="68D2D51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CE94D7E"/>
    <w:multiLevelType w:val="hybridMultilevel"/>
    <w:tmpl w:val="FB545CC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9254B7"/>
    <w:multiLevelType w:val="hybridMultilevel"/>
    <w:tmpl w:val="E56E311A"/>
    <w:lvl w:ilvl="0" w:tplc="7DDA99F6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00" w:hanging="360"/>
      </w:pPr>
    </w:lvl>
    <w:lvl w:ilvl="2" w:tplc="0402001B" w:tentative="1">
      <w:start w:val="1"/>
      <w:numFmt w:val="lowerRoman"/>
      <w:lvlText w:val="%3."/>
      <w:lvlJc w:val="right"/>
      <w:pPr>
        <w:ind w:left="2120" w:hanging="180"/>
      </w:pPr>
    </w:lvl>
    <w:lvl w:ilvl="3" w:tplc="0402000F" w:tentative="1">
      <w:start w:val="1"/>
      <w:numFmt w:val="decimal"/>
      <w:lvlText w:val="%4."/>
      <w:lvlJc w:val="left"/>
      <w:pPr>
        <w:ind w:left="2840" w:hanging="360"/>
      </w:pPr>
    </w:lvl>
    <w:lvl w:ilvl="4" w:tplc="04020019" w:tentative="1">
      <w:start w:val="1"/>
      <w:numFmt w:val="lowerLetter"/>
      <w:lvlText w:val="%5."/>
      <w:lvlJc w:val="left"/>
      <w:pPr>
        <w:ind w:left="3560" w:hanging="360"/>
      </w:pPr>
    </w:lvl>
    <w:lvl w:ilvl="5" w:tplc="0402001B" w:tentative="1">
      <w:start w:val="1"/>
      <w:numFmt w:val="lowerRoman"/>
      <w:lvlText w:val="%6."/>
      <w:lvlJc w:val="right"/>
      <w:pPr>
        <w:ind w:left="4280" w:hanging="180"/>
      </w:pPr>
    </w:lvl>
    <w:lvl w:ilvl="6" w:tplc="0402000F" w:tentative="1">
      <w:start w:val="1"/>
      <w:numFmt w:val="decimal"/>
      <w:lvlText w:val="%7."/>
      <w:lvlJc w:val="left"/>
      <w:pPr>
        <w:ind w:left="5000" w:hanging="360"/>
      </w:pPr>
    </w:lvl>
    <w:lvl w:ilvl="7" w:tplc="04020019" w:tentative="1">
      <w:start w:val="1"/>
      <w:numFmt w:val="lowerLetter"/>
      <w:lvlText w:val="%8."/>
      <w:lvlJc w:val="left"/>
      <w:pPr>
        <w:ind w:left="5720" w:hanging="360"/>
      </w:pPr>
    </w:lvl>
    <w:lvl w:ilvl="8" w:tplc="0402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3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9"/>
  </w:num>
  <w:num w:numId="10">
    <w:abstractNumId w:val="1"/>
  </w:num>
  <w:num w:numId="11">
    <w:abstractNumId w:val="12"/>
  </w:num>
  <w:num w:numId="12">
    <w:abstractNumId w:val="7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61A0E"/>
    <w:rsid w:val="00001504"/>
    <w:rsid w:val="000034E4"/>
    <w:rsid w:val="000169D7"/>
    <w:rsid w:val="00031D8F"/>
    <w:rsid w:val="00040193"/>
    <w:rsid w:val="00050988"/>
    <w:rsid w:val="0005267A"/>
    <w:rsid w:val="00055484"/>
    <w:rsid w:val="00056935"/>
    <w:rsid w:val="00070D55"/>
    <w:rsid w:val="000873B3"/>
    <w:rsid w:val="00092ECE"/>
    <w:rsid w:val="000B0AD0"/>
    <w:rsid w:val="000D5693"/>
    <w:rsid w:val="000D7C53"/>
    <w:rsid w:val="000E2354"/>
    <w:rsid w:val="000E310A"/>
    <w:rsid w:val="000E4CE1"/>
    <w:rsid w:val="0011443A"/>
    <w:rsid w:val="001200CB"/>
    <w:rsid w:val="001240ED"/>
    <w:rsid w:val="00131D0D"/>
    <w:rsid w:val="00131E48"/>
    <w:rsid w:val="00135D14"/>
    <w:rsid w:val="001418D2"/>
    <w:rsid w:val="00154AE3"/>
    <w:rsid w:val="001618B7"/>
    <w:rsid w:val="00162802"/>
    <w:rsid w:val="00172996"/>
    <w:rsid w:val="001731EE"/>
    <w:rsid w:val="00183410"/>
    <w:rsid w:val="00185ED8"/>
    <w:rsid w:val="0019121E"/>
    <w:rsid w:val="001969ED"/>
    <w:rsid w:val="001B73A3"/>
    <w:rsid w:val="001C5C81"/>
    <w:rsid w:val="001F1216"/>
    <w:rsid w:val="002069D2"/>
    <w:rsid w:val="00220175"/>
    <w:rsid w:val="002519F4"/>
    <w:rsid w:val="002605F9"/>
    <w:rsid w:val="00266FB2"/>
    <w:rsid w:val="00276440"/>
    <w:rsid w:val="0028344A"/>
    <w:rsid w:val="002902CD"/>
    <w:rsid w:val="00293E72"/>
    <w:rsid w:val="002A2CF5"/>
    <w:rsid w:val="002A3996"/>
    <w:rsid w:val="002A6486"/>
    <w:rsid w:val="002B6DB2"/>
    <w:rsid w:val="002C7FD4"/>
    <w:rsid w:val="002D4C7B"/>
    <w:rsid w:val="002E0844"/>
    <w:rsid w:val="002E1415"/>
    <w:rsid w:val="002E32B8"/>
    <w:rsid w:val="00307838"/>
    <w:rsid w:val="00315466"/>
    <w:rsid w:val="00326473"/>
    <w:rsid w:val="00340730"/>
    <w:rsid w:val="003437D7"/>
    <w:rsid w:val="0034571E"/>
    <w:rsid w:val="00367572"/>
    <w:rsid w:val="00374188"/>
    <w:rsid w:val="00376932"/>
    <w:rsid w:val="00377507"/>
    <w:rsid w:val="00384C4F"/>
    <w:rsid w:val="00384E8A"/>
    <w:rsid w:val="003A1573"/>
    <w:rsid w:val="003B7069"/>
    <w:rsid w:val="003C2390"/>
    <w:rsid w:val="003E7940"/>
    <w:rsid w:val="00407D17"/>
    <w:rsid w:val="004242AE"/>
    <w:rsid w:val="00431E31"/>
    <w:rsid w:val="00433BC2"/>
    <w:rsid w:val="00436148"/>
    <w:rsid w:val="00437C30"/>
    <w:rsid w:val="00462F11"/>
    <w:rsid w:val="00490346"/>
    <w:rsid w:val="004B0787"/>
    <w:rsid w:val="004B58FA"/>
    <w:rsid w:val="004C04B2"/>
    <w:rsid w:val="004E76B8"/>
    <w:rsid w:val="004F2304"/>
    <w:rsid w:val="004F4546"/>
    <w:rsid w:val="004F5B39"/>
    <w:rsid w:val="00504855"/>
    <w:rsid w:val="00554A8C"/>
    <w:rsid w:val="00561A0E"/>
    <w:rsid w:val="00565D95"/>
    <w:rsid w:val="00580971"/>
    <w:rsid w:val="005870C3"/>
    <w:rsid w:val="00596DE5"/>
    <w:rsid w:val="005B6254"/>
    <w:rsid w:val="005C6DD5"/>
    <w:rsid w:val="005D3CCE"/>
    <w:rsid w:val="005F128A"/>
    <w:rsid w:val="005F6649"/>
    <w:rsid w:val="0060213A"/>
    <w:rsid w:val="00603EF2"/>
    <w:rsid w:val="00604F89"/>
    <w:rsid w:val="006173CE"/>
    <w:rsid w:val="0063225E"/>
    <w:rsid w:val="00634E47"/>
    <w:rsid w:val="00642041"/>
    <w:rsid w:val="00651E04"/>
    <w:rsid w:val="00653572"/>
    <w:rsid w:val="006638B4"/>
    <w:rsid w:val="00681B5A"/>
    <w:rsid w:val="00684D6F"/>
    <w:rsid w:val="00694655"/>
    <w:rsid w:val="006B08DB"/>
    <w:rsid w:val="006B1037"/>
    <w:rsid w:val="006B3457"/>
    <w:rsid w:val="006D0F1C"/>
    <w:rsid w:val="006E005E"/>
    <w:rsid w:val="006E00A0"/>
    <w:rsid w:val="006E484D"/>
    <w:rsid w:val="006F3115"/>
    <w:rsid w:val="007021A0"/>
    <w:rsid w:val="00703758"/>
    <w:rsid w:val="00715A9E"/>
    <w:rsid w:val="00723523"/>
    <w:rsid w:val="00732265"/>
    <w:rsid w:val="00736339"/>
    <w:rsid w:val="007813C3"/>
    <w:rsid w:val="007841EB"/>
    <w:rsid w:val="007844CE"/>
    <w:rsid w:val="00790D45"/>
    <w:rsid w:val="007921DC"/>
    <w:rsid w:val="00792A19"/>
    <w:rsid w:val="007930A0"/>
    <w:rsid w:val="00797C88"/>
    <w:rsid w:val="007A0CAC"/>
    <w:rsid w:val="007A23E1"/>
    <w:rsid w:val="007A6905"/>
    <w:rsid w:val="007B7C89"/>
    <w:rsid w:val="007D6FC9"/>
    <w:rsid w:val="007E743C"/>
    <w:rsid w:val="007F672F"/>
    <w:rsid w:val="00804B26"/>
    <w:rsid w:val="00804D4D"/>
    <w:rsid w:val="00824D0B"/>
    <w:rsid w:val="0083181C"/>
    <w:rsid w:val="00857FB0"/>
    <w:rsid w:val="0087264C"/>
    <w:rsid w:val="008739A2"/>
    <w:rsid w:val="00875330"/>
    <w:rsid w:val="008779B6"/>
    <w:rsid w:val="008852EC"/>
    <w:rsid w:val="00894FC7"/>
    <w:rsid w:val="008A2099"/>
    <w:rsid w:val="008C0A51"/>
    <w:rsid w:val="008D213A"/>
    <w:rsid w:val="008E07BB"/>
    <w:rsid w:val="00901653"/>
    <w:rsid w:val="00907A6C"/>
    <w:rsid w:val="00916B66"/>
    <w:rsid w:val="009213D5"/>
    <w:rsid w:val="00923CCB"/>
    <w:rsid w:val="0093550E"/>
    <w:rsid w:val="009542FC"/>
    <w:rsid w:val="00993B90"/>
    <w:rsid w:val="00995E61"/>
    <w:rsid w:val="009C2429"/>
    <w:rsid w:val="009C31A0"/>
    <w:rsid w:val="009C5D55"/>
    <w:rsid w:val="009E0B6B"/>
    <w:rsid w:val="00A24C4A"/>
    <w:rsid w:val="00A274BE"/>
    <w:rsid w:val="00A749C4"/>
    <w:rsid w:val="00A82029"/>
    <w:rsid w:val="00A82530"/>
    <w:rsid w:val="00A85354"/>
    <w:rsid w:val="00A9487B"/>
    <w:rsid w:val="00A956CB"/>
    <w:rsid w:val="00AA47A3"/>
    <w:rsid w:val="00AA5B8D"/>
    <w:rsid w:val="00AA6770"/>
    <w:rsid w:val="00AB3623"/>
    <w:rsid w:val="00AE4A36"/>
    <w:rsid w:val="00B001A7"/>
    <w:rsid w:val="00B116FE"/>
    <w:rsid w:val="00B13638"/>
    <w:rsid w:val="00B32BE9"/>
    <w:rsid w:val="00B37057"/>
    <w:rsid w:val="00B534B7"/>
    <w:rsid w:val="00B77579"/>
    <w:rsid w:val="00B82064"/>
    <w:rsid w:val="00B834F8"/>
    <w:rsid w:val="00B96EE4"/>
    <w:rsid w:val="00BA0932"/>
    <w:rsid w:val="00BA1CFE"/>
    <w:rsid w:val="00BA3062"/>
    <w:rsid w:val="00BA5685"/>
    <w:rsid w:val="00BB73D8"/>
    <w:rsid w:val="00BD515D"/>
    <w:rsid w:val="00BD624E"/>
    <w:rsid w:val="00BE79C5"/>
    <w:rsid w:val="00BF373E"/>
    <w:rsid w:val="00C443E4"/>
    <w:rsid w:val="00C70F08"/>
    <w:rsid w:val="00C756E0"/>
    <w:rsid w:val="00C836DF"/>
    <w:rsid w:val="00C849CF"/>
    <w:rsid w:val="00CA0BB6"/>
    <w:rsid w:val="00CD4C78"/>
    <w:rsid w:val="00D03302"/>
    <w:rsid w:val="00D11F72"/>
    <w:rsid w:val="00D133E3"/>
    <w:rsid w:val="00D2078C"/>
    <w:rsid w:val="00D3007F"/>
    <w:rsid w:val="00D30BC4"/>
    <w:rsid w:val="00D336A5"/>
    <w:rsid w:val="00D516EE"/>
    <w:rsid w:val="00D52CCD"/>
    <w:rsid w:val="00D54C0C"/>
    <w:rsid w:val="00D558FB"/>
    <w:rsid w:val="00D602ED"/>
    <w:rsid w:val="00D724F1"/>
    <w:rsid w:val="00D960D5"/>
    <w:rsid w:val="00D964C6"/>
    <w:rsid w:val="00DC05AC"/>
    <w:rsid w:val="00DC34D5"/>
    <w:rsid w:val="00DF4F5E"/>
    <w:rsid w:val="00E014B7"/>
    <w:rsid w:val="00E332E0"/>
    <w:rsid w:val="00E40847"/>
    <w:rsid w:val="00E463F3"/>
    <w:rsid w:val="00E469C9"/>
    <w:rsid w:val="00E50865"/>
    <w:rsid w:val="00E5112F"/>
    <w:rsid w:val="00E574AF"/>
    <w:rsid w:val="00E717CC"/>
    <w:rsid w:val="00E719A2"/>
    <w:rsid w:val="00E71C74"/>
    <w:rsid w:val="00E76EEA"/>
    <w:rsid w:val="00ED1633"/>
    <w:rsid w:val="00ED42A1"/>
    <w:rsid w:val="00ED4BA9"/>
    <w:rsid w:val="00EE04D7"/>
    <w:rsid w:val="00EE5292"/>
    <w:rsid w:val="00F00BC7"/>
    <w:rsid w:val="00F047C3"/>
    <w:rsid w:val="00F07FDA"/>
    <w:rsid w:val="00F1346B"/>
    <w:rsid w:val="00F2404D"/>
    <w:rsid w:val="00F330AB"/>
    <w:rsid w:val="00F72578"/>
    <w:rsid w:val="00F816B0"/>
    <w:rsid w:val="00F9248D"/>
    <w:rsid w:val="00F9653C"/>
    <w:rsid w:val="00FB3141"/>
    <w:rsid w:val="00FB7D9C"/>
    <w:rsid w:val="00FE77F2"/>
    <w:rsid w:val="00FF4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uiPriority w:val="99"/>
    <w:unhideWhenUsed/>
    <w:rsid w:val="00561A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a4">
    <w:name w:val="Горен колонтитул Знак"/>
    <w:aliases w:val="Знак Знак"/>
    <w:basedOn w:val="a0"/>
    <w:link w:val="a3"/>
    <w:uiPriority w:val="99"/>
    <w:rsid w:val="00561A0E"/>
  </w:style>
  <w:style w:type="paragraph" w:styleId="a5">
    <w:name w:val="footer"/>
    <w:basedOn w:val="a"/>
    <w:link w:val="a6"/>
    <w:uiPriority w:val="99"/>
    <w:unhideWhenUsed/>
    <w:rsid w:val="00561A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a6">
    <w:name w:val="Долен колонтитул Знак"/>
    <w:basedOn w:val="a0"/>
    <w:link w:val="a5"/>
    <w:uiPriority w:val="99"/>
    <w:rsid w:val="00561A0E"/>
  </w:style>
  <w:style w:type="paragraph" w:styleId="a7">
    <w:name w:val="Balloon Text"/>
    <w:basedOn w:val="a"/>
    <w:link w:val="a8"/>
    <w:uiPriority w:val="99"/>
    <w:semiHidden/>
    <w:unhideWhenUsed/>
    <w:rsid w:val="00561A0E"/>
    <w:rPr>
      <w:rFonts w:ascii="Tahoma" w:eastAsiaTheme="minorHAnsi" w:hAnsi="Tahoma" w:cs="Tahoma"/>
      <w:snapToGrid/>
      <w:sz w:val="16"/>
      <w:szCs w:val="16"/>
      <w:lang w:val="bg-BG"/>
    </w:rPr>
  </w:style>
  <w:style w:type="character" w:customStyle="1" w:styleId="a8">
    <w:name w:val="Изнесен текст Знак"/>
    <w:basedOn w:val="a0"/>
    <w:link w:val="a7"/>
    <w:uiPriority w:val="99"/>
    <w:semiHidden/>
    <w:rsid w:val="00561A0E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561A0E"/>
  </w:style>
  <w:style w:type="character" w:styleId="a9">
    <w:name w:val="Emphasis"/>
    <w:basedOn w:val="a0"/>
    <w:uiPriority w:val="20"/>
    <w:qFormat/>
    <w:rsid w:val="00561A0E"/>
    <w:rPr>
      <w:i/>
      <w:iCs/>
    </w:rPr>
  </w:style>
  <w:style w:type="paragraph" w:styleId="aa">
    <w:name w:val="Title"/>
    <w:basedOn w:val="a"/>
    <w:link w:val="ab"/>
    <w:qFormat/>
    <w:rsid w:val="00D602ED"/>
    <w:pPr>
      <w:widowControl w:val="0"/>
      <w:tabs>
        <w:tab w:val="left" w:pos="-720"/>
      </w:tabs>
      <w:suppressAutoHyphens/>
      <w:snapToGrid w:val="0"/>
      <w:jc w:val="center"/>
    </w:pPr>
    <w:rPr>
      <w:b/>
      <w:snapToGrid/>
      <w:sz w:val="48"/>
    </w:rPr>
  </w:style>
  <w:style w:type="character" w:customStyle="1" w:styleId="ab">
    <w:name w:val="Заглавие Знак"/>
    <w:basedOn w:val="a0"/>
    <w:link w:val="aa"/>
    <w:rsid w:val="00D602ED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CharCharCharCharCharCharCharCharChar1Char">
    <w:name w:val="Char Char Char Char Char Char Char Char Char1 Char"/>
    <w:basedOn w:val="a"/>
    <w:rsid w:val="00D602ED"/>
    <w:pPr>
      <w:tabs>
        <w:tab w:val="left" w:pos="709"/>
      </w:tabs>
      <w:snapToGrid w:val="0"/>
    </w:pPr>
    <w:rPr>
      <w:rFonts w:ascii="Tahoma" w:hAnsi="Tahoma"/>
      <w:snapToGrid/>
      <w:lang w:val="pl-PL" w:eastAsia="pl-PL"/>
    </w:rPr>
  </w:style>
  <w:style w:type="table" w:styleId="ac">
    <w:name w:val="Table Grid"/>
    <w:basedOn w:val="a1"/>
    <w:rsid w:val="00D60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377507"/>
    <w:rPr>
      <w:snapToGrid/>
      <w:szCs w:val="24"/>
      <w:lang w:val="bg-BG" w:eastAsia="bg-BG"/>
    </w:rPr>
  </w:style>
  <w:style w:type="paragraph" w:styleId="ae">
    <w:name w:val="List Paragraph"/>
    <w:basedOn w:val="a"/>
    <w:uiPriority w:val="34"/>
    <w:qFormat/>
    <w:rsid w:val="00377507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bg-BG"/>
    </w:rPr>
  </w:style>
  <w:style w:type="paragraph" w:styleId="af">
    <w:name w:val="Body Text"/>
    <w:basedOn w:val="a"/>
    <w:link w:val="af0"/>
    <w:uiPriority w:val="99"/>
    <w:semiHidden/>
    <w:unhideWhenUsed/>
    <w:rsid w:val="00875330"/>
    <w:pPr>
      <w:spacing w:after="120"/>
    </w:pPr>
  </w:style>
  <w:style w:type="character" w:customStyle="1" w:styleId="af0">
    <w:name w:val="Основен текст Знак"/>
    <w:basedOn w:val="a0"/>
    <w:link w:val="af"/>
    <w:uiPriority w:val="99"/>
    <w:semiHidden/>
    <w:rsid w:val="0087533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Aaoeeu">
    <w:name w:val="Aaoeeu"/>
    <w:rsid w:val="00ED4B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ED4BA9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ED4BA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BA9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ED4BA9"/>
    <w:pPr>
      <w:keepNext/>
      <w:jc w:val="right"/>
    </w:pPr>
    <w:rPr>
      <w:i/>
    </w:rPr>
  </w:style>
  <w:style w:type="character" w:styleId="af1">
    <w:name w:val="Hyperlink"/>
    <w:basedOn w:val="a0"/>
    <w:uiPriority w:val="99"/>
    <w:unhideWhenUsed/>
    <w:rsid w:val="0016280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6280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3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1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ED374-8FF9-445F-B60E-C5425B79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hristina</dc:creator>
  <cp:lastModifiedBy>User_1</cp:lastModifiedBy>
  <cp:revision>17</cp:revision>
  <cp:lastPrinted>2016-05-13T07:30:00Z</cp:lastPrinted>
  <dcterms:created xsi:type="dcterms:W3CDTF">2019-07-10T13:25:00Z</dcterms:created>
  <dcterms:modified xsi:type="dcterms:W3CDTF">2019-07-12T10:33:00Z</dcterms:modified>
</cp:coreProperties>
</file>